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0"/>
      </w:tblGrid>
      <w:tr w:rsidR="0032289C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7F4E4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u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:rsidR="0032289C" w:rsidRDefault="005726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EĞİTİM BİLİMLERİ</w:t>
            </w:r>
            <w:r w:rsidR="004F6978">
              <w:rPr>
                <w:rFonts w:ascii="Times New Roman" w:hAnsi="Times New Roman"/>
                <w:b/>
                <w:sz w:val="24"/>
                <w:szCs w:val="24"/>
              </w:rPr>
              <w:t xml:space="preserve"> ENSTİTÜSÜ </w:t>
            </w:r>
          </w:p>
          <w:p w:rsidR="0032289C" w:rsidRDefault="003228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:rsidR="0032289C" w:rsidRDefault="0032289C">
      <w:pPr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561"/>
        <w:gridCol w:w="4960"/>
      </w:tblGrid>
      <w:tr w:rsidR="0032289C" w:rsidTr="005458AD">
        <w:trPr>
          <w:trHeight w:val="3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5726C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 Bilimleri</w:t>
            </w:r>
            <w:r w:rsidR="004F6978">
              <w:rPr>
                <w:rFonts w:ascii="Times New Roman" w:hAnsi="Times New Roman"/>
              </w:rPr>
              <w:t xml:space="preserve"> Enstitüsü Müdürlüğü</w:t>
            </w:r>
          </w:p>
        </w:tc>
      </w:tr>
      <w:tr w:rsidR="0032289C" w:rsidTr="005458AD">
        <w:trPr>
          <w:trHeight w:val="4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Sorumlusu</w:t>
            </w:r>
          </w:p>
        </w:tc>
      </w:tr>
      <w:tr w:rsidR="0032289C" w:rsidTr="005458AD">
        <w:trPr>
          <w:trHeight w:val="4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DC8" w:rsidRPr="00CA4042" w:rsidRDefault="00B00DC8" w:rsidP="00B00DC8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A4042">
              <w:rPr>
                <w:rFonts w:ascii="Times New Roman" w:hAnsi="Times New Roman"/>
              </w:rPr>
              <w:t xml:space="preserve">Mevzuatta belirtilen genel niteliklere sahip olmak. </w:t>
            </w:r>
          </w:p>
          <w:p w:rsidR="00B00DC8" w:rsidRPr="00CA4042" w:rsidRDefault="00B00DC8" w:rsidP="00B00DC8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A4042">
              <w:rPr>
                <w:rFonts w:ascii="Times New Roman" w:hAnsi="Times New Roman"/>
              </w:rPr>
              <w:t xml:space="preserve">Aşağıda belirtilen görev ve sorumlulukları gerçekleştirme yetkisine sahip olmak. </w:t>
            </w:r>
          </w:p>
          <w:p w:rsidR="0032289C" w:rsidRDefault="00B00DC8" w:rsidP="00B00DC8">
            <w:pPr>
              <w:pStyle w:val="ListeParagraf"/>
              <w:spacing w:after="0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A4042">
              <w:rPr>
                <w:rFonts w:ascii="Times New Roman" w:hAnsi="Times New Roman"/>
              </w:rPr>
              <w:t>Faaliyetlerin gerçekleştirilmesi için gerekli araç ve gereci kullanmak.</w:t>
            </w:r>
          </w:p>
        </w:tc>
      </w:tr>
      <w:tr w:rsidR="0032289C" w:rsidTr="005458AD">
        <w:trPr>
          <w:trHeight w:val="4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A66C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1- 657 Sayılı Devlet Memurları Kanunu’nda ve 2547 Sayılı Yükseköğretim Kanunu’nda belirtilen genel niteliklere sahip olmak,</w:t>
            </w:r>
          </w:p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2- Görevinin gerektirdiği düzeyde iş deneyimine sahip olmak,</w:t>
            </w:r>
          </w:p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3- Görevini gereği gibi yerine getirebilmek için gerekli iş deneyimine sahip olmak,</w:t>
            </w:r>
          </w:p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4- Öğrenci işleri ile ilgili (Lisansüstü) mevzuatı bilmek,</w:t>
            </w:r>
          </w:p>
          <w:p w:rsidR="009526E0" w:rsidRPr="009526E0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5- Faaliyetlerinin gerektirdiği her türlü araç, ge</w:t>
            </w:r>
            <w:r>
              <w:rPr>
                <w:rFonts w:ascii="Times New Roman" w:hAnsi="Times New Roman"/>
              </w:rPr>
              <w:t>reç ve malzemeyi kullanabilmek.</w:t>
            </w:r>
          </w:p>
        </w:tc>
      </w:tr>
      <w:tr w:rsidR="0032289C" w:rsidTr="005458AD">
        <w:trPr>
          <w:trHeight w:val="4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1- Enstitü birimleri ve görevli olduğu birim personeli,</w:t>
            </w:r>
          </w:p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2- Enstitünün Anabilim Dalı Başkanlıkları,</w:t>
            </w:r>
          </w:p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3- Enstitü Müdürü, Müdür Yardımcısı ve Enstitü Sekreteri,</w:t>
            </w:r>
          </w:p>
          <w:p w:rsidR="0086049E" w:rsidRPr="0086049E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4- Enstitü Kurulu ve Yönetim Kurulu,</w:t>
            </w:r>
          </w:p>
          <w:p w:rsidR="0032289C" w:rsidRDefault="0086049E" w:rsidP="0086049E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5- Amirlerinin vereceği görev, yetki ve sorumluluk alanlarına giren diğer işler.</w:t>
            </w:r>
          </w:p>
        </w:tc>
      </w:tr>
      <w:tr w:rsidR="0032289C" w:rsidTr="005458AD">
        <w:trPr>
          <w:trHeight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EA7E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Göreve haiz idari personel</w:t>
            </w:r>
          </w:p>
        </w:tc>
      </w:tr>
      <w:tr w:rsidR="0032289C" w:rsidTr="005458AD">
        <w:trPr>
          <w:trHeight w:val="9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C9694F" w:rsidP="00C9694F">
            <w:pPr>
              <w:jc w:val="both"/>
              <w:rPr>
                <w:rFonts w:ascii="Times New Roman" w:hAnsi="Times New Roman"/>
              </w:rPr>
            </w:pPr>
            <w:r w:rsidRPr="00C9694F">
              <w:rPr>
                <w:rFonts w:ascii="Times New Roman" w:hAnsi="Times New Roman"/>
              </w:rPr>
              <w:t xml:space="preserve">İlgili mevzuat çerçevesinde Üniversitemiz amaç, hedef ve ilkelerine uygun olarak </w:t>
            </w:r>
            <w:r w:rsidR="005726C5">
              <w:rPr>
                <w:rFonts w:ascii="Times New Roman" w:hAnsi="Times New Roman"/>
              </w:rPr>
              <w:t xml:space="preserve">Eğitim Bilimleri </w:t>
            </w:r>
            <w:r>
              <w:rPr>
                <w:rFonts w:ascii="Times New Roman" w:hAnsi="Times New Roman"/>
              </w:rPr>
              <w:t>Enstitüsünde öğrenci işleri</w:t>
            </w:r>
            <w:r w:rsidRPr="00C9694F">
              <w:rPr>
                <w:rFonts w:ascii="Times New Roman" w:hAnsi="Times New Roman"/>
              </w:rPr>
              <w:t>ne ilişkin faaliyetleri yerine getirmek/koordine etmek.</w:t>
            </w:r>
          </w:p>
        </w:tc>
      </w:tr>
      <w:tr w:rsidR="0032289C" w:rsidTr="005458AD">
        <w:trPr>
          <w:trHeight w:val="15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Temel Görev ve Sorumluluklar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1-Yeni kayıt olacak öğrencilerin kayıtlarının yapılması ve öğrenci bilgilerinin öğrenci bilgi sistemine tanımlanması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2-Öğrenci dosyalarının hazırlanması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3-Öğrencilerin yatıracağı öğrenim ücretlerinin harç modülüne tanımlanması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4-Türkiye Burslusu olarak enstitümüze gelen yabancı uyruklu öğrencilerin kayıtlarını yapılması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5- Öğrenci işleri ile ilgili yazışmaların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6-Danışman Atama ve Danışman Değiştirme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7-BYS’de derslerin açılmasının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 xml:space="preserve">8-Ders ve Sınav Programlarının Anabilim/Bilim Dallarından istenmesi, gelen programların </w:t>
            </w:r>
            <w:proofErr w:type="spellStart"/>
            <w:r w:rsidRPr="00D94958">
              <w:rPr>
                <w:rFonts w:ascii="Times New Roman" w:hAnsi="Times New Roman"/>
              </w:rPr>
              <w:t>BYS’ye</w:t>
            </w:r>
            <w:proofErr w:type="spellEnd"/>
            <w:r w:rsidRPr="00D94958">
              <w:rPr>
                <w:rFonts w:ascii="Times New Roman" w:hAnsi="Times New Roman"/>
              </w:rPr>
              <w:t xml:space="preserve"> işlenmesi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9-Tez İzleme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10-Yeterlilik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11-Erasmus Değişim Programı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12-Öğrenciler ile ilgili işlem yapılan evrakların dosyalarına yerleştirilmesi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 xml:space="preserve">13-Özel Öğrenci (Başka </w:t>
            </w:r>
            <w:proofErr w:type="spellStart"/>
            <w:r w:rsidRPr="00D94958">
              <w:rPr>
                <w:rFonts w:ascii="Times New Roman" w:hAnsi="Times New Roman"/>
              </w:rPr>
              <w:t>Üniv</w:t>
            </w:r>
            <w:proofErr w:type="spellEnd"/>
            <w:r w:rsidRPr="00D94958">
              <w:rPr>
                <w:rFonts w:ascii="Times New Roman" w:hAnsi="Times New Roman"/>
              </w:rPr>
              <w:t>. Öğrencisi)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14-Sınav programlarının hazırlanması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15-Sınav Sonucuna İtiraz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16-Yatay Geçiş İntibak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17-Af başvuru ve intibak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18-Enstitüye alınacak öğrenci kontenjanları ile ilgili hazırlık çalışmalarının yapılması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lastRenderedPageBreak/>
              <w:t>19-E-posta (</w:t>
            </w:r>
            <w:r w:rsidR="005726C5">
              <w:rPr>
                <w:rFonts w:ascii="Times New Roman" w:hAnsi="Times New Roman"/>
              </w:rPr>
              <w:t>eb</w:t>
            </w:r>
            <w:r w:rsidRPr="00D94958">
              <w:rPr>
                <w:rFonts w:ascii="Times New Roman" w:hAnsi="Times New Roman"/>
              </w:rPr>
              <w:t>e@marmara.edu.tr) adresine gelen, görev alanına ait maillerin takibinin yapılması ve gerekli yanıtların verilmesi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20-Sorumlu olduğu programların öğrencilerine durumları hakkında bilgi verilmesi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21-Tez ve Dönem Projelerinin teslimi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22-Öğrencilerin yarıyıl sonunda aşama kontrolünün yapılması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27-Mezun öğrencilerin tezlerinin kütüphane ve YÖK’e gönderilmesi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28-Mezun öğrencilerin dosyalarının arşiv dolaplarına kaldırılması işlemlerinin yürütülmesi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29- Bağlı olduğu üst yönetici/yöneticileri tarafından verilen diğer işlerin ve işlemlerin yapılması</w:t>
            </w:r>
          </w:p>
          <w:p w:rsidR="00D94958" w:rsidRPr="00D94958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30- Öğrencilerin günlük sorularına cevap verilmesi; öğrencilik durumu, harç, burs işlemleri ile ilgili isteklerini çıkartarak hazır hale getirilmesi,</w:t>
            </w:r>
          </w:p>
          <w:p w:rsidR="0032289C" w:rsidRDefault="00D94958" w:rsidP="00D94958">
            <w:pPr>
              <w:spacing w:after="0"/>
              <w:jc w:val="both"/>
              <w:rPr>
                <w:rFonts w:ascii="Times New Roman" w:hAnsi="Times New Roman"/>
              </w:rPr>
            </w:pPr>
            <w:r w:rsidRPr="00D94958">
              <w:rPr>
                <w:rFonts w:ascii="Times New Roman" w:hAnsi="Times New Roman"/>
              </w:rPr>
              <w:t>31- Birim Yönetim Kurulu kararlarının öğrenci bilgi sistemine işlenmesi,</w:t>
            </w:r>
          </w:p>
        </w:tc>
      </w:tr>
      <w:tr w:rsidR="0032289C" w:rsidTr="005458AD">
        <w:trPr>
          <w:trHeight w:val="5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32289C" w:rsidP="00A66C0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68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dokümanda açıklanan görev tanımımı okudum. Görevimi burada belirtilen kapsamda yerine getirmeyi kabul ediyorum.</w:t>
            </w:r>
          </w:p>
        </w:tc>
      </w:tr>
      <w:tr w:rsidR="0032289C" w:rsidTr="005458AD">
        <w:trPr>
          <w:trHeight w:val="181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 w:rsidP="003B44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Personel</w:t>
            </w:r>
            <w:r>
              <w:rPr>
                <w:rFonts w:ascii="Times New Roman" w:hAnsi="Times New Roman"/>
              </w:rPr>
              <w:br/>
            </w:r>
            <w:r w:rsidR="005726C5">
              <w:rPr>
                <w:rFonts w:ascii="Times New Roman" w:hAnsi="Times New Roman"/>
              </w:rPr>
              <w:t>Necmettin GÖK</w:t>
            </w:r>
            <w:r>
              <w:rPr>
                <w:rFonts w:ascii="Times New Roman" w:hAnsi="Times New Roman"/>
              </w:rPr>
              <w:br/>
              <w:t>İmza</w:t>
            </w: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Halil BUDAK</w:t>
            </w: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Celal KILAVUZ</w:t>
            </w: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Alpay ATAYER</w:t>
            </w:r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  <w:bookmarkStart w:id="0" w:name="_GoBack"/>
            <w:bookmarkEnd w:id="0"/>
          </w:p>
          <w:p w:rsidR="00674EDA" w:rsidRDefault="00674EDA" w:rsidP="003B44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Onaylayan 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5726C5">
              <w:rPr>
                <w:rFonts w:ascii="Times New Roman" w:hAnsi="Times New Roman"/>
              </w:rPr>
              <w:t>Mustafa USLU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</w:tr>
    </w:tbl>
    <w:p w:rsidR="0032289C" w:rsidRDefault="0032289C"/>
    <w:sectPr w:rsidR="0032289C" w:rsidSect="00917F03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FF" w:rsidRDefault="000278FF">
      <w:pPr>
        <w:spacing w:after="0"/>
      </w:pPr>
      <w:r>
        <w:separator/>
      </w:r>
    </w:p>
  </w:endnote>
  <w:endnote w:type="continuationSeparator" w:id="0">
    <w:p w:rsidR="000278FF" w:rsidRDefault="000278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FF" w:rsidRDefault="000278F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278FF" w:rsidRDefault="000278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5BE7"/>
    <w:multiLevelType w:val="hybridMultilevel"/>
    <w:tmpl w:val="04905E1C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5F36"/>
    <w:multiLevelType w:val="multilevel"/>
    <w:tmpl w:val="E25A3E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613822"/>
    <w:multiLevelType w:val="multilevel"/>
    <w:tmpl w:val="434C29B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9C"/>
    <w:rsid w:val="000278FF"/>
    <w:rsid w:val="0032289C"/>
    <w:rsid w:val="003B4424"/>
    <w:rsid w:val="003E207D"/>
    <w:rsid w:val="004D3981"/>
    <w:rsid w:val="004F6978"/>
    <w:rsid w:val="005458AD"/>
    <w:rsid w:val="005726C5"/>
    <w:rsid w:val="005C6B4A"/>
    <w:rsid w:val="006415FA"/>
    <w:rsid w:val="00641EC9"/>
    <w:rsid w:val="00655214"/>
    <w:rsid w:val="00674EDA"/>
    <w:rsid w:val="008020DB"/>
    <w:rsid w:val="0086049E"/>
    <w:rsid w:val="008F2C3F"/>
    <w:rsid w:val="00917F03"/>
    <w:rsid w:val="009526E0"/>
    <w:rsid w:val="00A66C05"/>
    <w:rsid w:val="00B00DC8"/>
    <w:rsid w:val="00C9694F"/>
    <w:rsid w:val="00D94958"/>
    <w:rsid w:val="00DB4058"/>
    <w:rsid w:val="00E67F47"/>
    <w:rsid w:val="00EA7E83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D658"/>
  <w15:docId w15:val="{139D809B-21BB-479A-B847-52D81BC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Serpil Evren Kalayci</cp:lastModifiedBy>
  <cp:revision>3</cp:revision>
  <cp:lastPrinted>2022-09-09T12:16:00Z</cp:lastPrinted>
  <dcterms:created xsi:type="dcterms:W3CDTF">2022-10-24T08:13:00Z</dcterms:created>
  <dcterms:modified xsi:type="dcterms:W3CDTF">2022-10-24T08:21:00Z</dcterms:modified>
</cp:coreProperties>
</file>